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63AFB" w14:textId="2E49867E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592A22">
        <w:rPr>
          <w:rFonts w:cs="Arial"/>
          <w:b/>
          <w:bCs/>
          <w:sz w:val="24"/>
          <w:szCs w:val="24"/>
        </w:rPr>
        <w:t>Meeting #113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178DC" w:rsidRPr="003178DC">
        <w:rPr>
          <w:b/>
          <w:i/>
          <w:noProof/>
          <w:sz w:val="28"/>
        </w:rPr>
        <w:t>R3-21</w:t>
      </w:r>
      <w:r w:rsidR="00592A22">
        <w:rPr>
          <w:b/>
          <w:i/>
          <w:noProof/>
          <w:sz w:val="28"/>
        </w:rPr>
        <w:t>3193</w:t>
      </w:r>
    </w:p>
    <w:p w14:paraId="4A819EE7" w14:textId="30AE5926" w:rsidR="001A01A0" w:rsidRDefault="00592A22" w:rsidP="001A01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16-26 August</w:t>
      </w:r>
      <w:r w:rsidR="001A01A0" w:rsidRPr="00673C07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CDFA1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36.420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25332" w:rsidR="001E41F3" w:rsidRPr="00410371" w:rsidRDefault="00C30B0D" w:rsidP="00C30B0D">
            <w:pPr>
              <w:pStyle w:val="CRCoverPage"/>
              <w:spacing w:after="0"/>
              <w:jc w:val="center"/>
              <w:rPr>
                <w:noProof/>
              </w:rPr>
            </w:pPr>
            <w:r w:rsidRPr="00C30B0D">
              <w:rPr>
                <w:b/>
                <w:noProof/>
                <w:sz w:val="28"/>
              </w:rPr>
              <w:t>002</w:t>
            </w:r>
            <w:r w:rsidR="00B153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6807A" w:rsidR="001E41F3" w:rsidRPr="00410371" w:rsidRDefault="00592A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87FB2" w:rsidR="001E41F3" w:rsidRPr="00410371" w:rsidRDefault="00C3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EF83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CPAC BL CR to TS 36</w:t>
            </w:r>
            <w:r w:rsidRPr="00C30B0D">
              <w:rPr>
                <w:noProof/>
              </w:rPr>
              <w:t>.420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ADDEF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01A5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592A22">
              <w:t>08</w:t>
            </w:r>
            <w:r>
              <w:rPr>
                <w:rFonts w:hint="eastAsia"/>
                <w:lang w:eastAsia="zh-CN"/>
              </w:rPr>
              <w:t>-</w:t>
            </w:r>
            <w:r w:rsidR="00592A2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B04C0" w:rsidR="001E41F3" w:rsidRDefault="00C30B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7EAD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72FE0" w:rsidR="001E41F3" w:rsidRDefault="00E811A2" w:rsidP="00E8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of CPAC.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9331" w14:textId="56FC9B9C" w:rsidR="00EB44FF" w:rsidRPr="00EB44FF" w:rsidRDefault="00EB44F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 w:rsidRPr="00EB44FF">
              <w:rPr>
                <w:b/>
                <w:noProof/>
                <w:lang w:eastAsia="zh-CN"/>
              </w:rPr>
              <w:t xml:space="preserve">AN3#112-e: </w:t>
            </w:r>
          </w:p>
          <w:p w14:paraId="31C656EC" w14:textId="2F7EB65D" w:rsidR="001E41F3" w:rsidRDefault="00EB44FF" w:rsidP="00EB44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B44FF">
              <w:rPr>
                <w:noProof/>
              </w:rPr>
              <w:t>Include the agreed TP in R3-212834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291E1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rPr>
                <w:noProof/>
              </w:rPr>
              <w:t>CPAC cannot be supported</w:t>
            </w:r>
            <w:r w:rsidR="00EB44FF">
              <w:rPr>
                <w:noProof/>
              </w:rPr>
              <w:t>.</w:t>
            </w:r>
          </w:p>
        </w:tc>
        <w:bookmarkStart w:id="1" w:name="_GoBack"/>
        <w:bookmarkEnd w:id="1"/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CE027" w:rsidR="001E41F3" w:rsidRDefault="003F2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918395" w:rsidR="008863B9" w:rsidRDefault="00F007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0</w:t>
            </w:r>
            <w:r w:rsidR="00337721"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3-212998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A7785" w14:textId="417A4ECD" w:rsidR="003F2143" w:rsidRPr="00670F38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///////////////////////////////////////////////////</w:t>
      </w:r>
      <w:r w:rsidR="00670F38">
        <w:rPr>
          <w:color w:val="FF0000"/>
          <w:highlight w:val="yellow"/>
        </w:rPr>
        <w:t>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/////////////////////////////////////////////////////////////////////</w:t>
      </w:r>
    </w:p>
    <w:p w14:paraId="1F913811" w14:textId="5BEFFF85" w:rsidR="000A7C87" w:rsidRPr="00E32B76" w:rsidRDefault="000A7C87" w:rsidP="000A7C87">
      <w:pPr>
        <w:pStyle w:val="2"/>
      </w:pPr>
      <w:r w:rsidRPr="00E32B76">
        <w:t>5.1</w:t>
      </w:r>
      <w:r w:rsidRPr="00E32B76">
        <w:tab/>
        <w:t>Function list</w:t>
      </w:r>
    </w:p>
    <w:p w14:paraId="2120A2F8" w14:textId="77777777" w:rsidR="000A7C87" w:rsidRPr="00E32B76" w:rsidRDefault="000A7C87" w:rsidP="000A7C87">
      <w:r w:rsidRPr="00E32B76">
        <w:t>The list of functions on the X2 interface is the following:</w:t>
      </w:r>
    </w:p>
    <w:p w14:paraId="7C18BFCF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5C835F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36F2F87B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223357C2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Handover cancellation;</w:t>
      </w:r>
    </w:p>
    <w:p w14:paraId="26BA75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5A39DEE0" w14:textId="77777777" w:rsidR="000A7C87" w:rsidRDefault="000A7C87" w:rsidP="000A7C87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7928267E" w14:textId="77777777" w:rsidR="000A7C87" w:rsidRDefault="000A7C87" w:rsidP="000A7C87">
      <w:pPr>
        <w:pStyle w:val="B2"/>
      </w:pPr>
      <w:r>
        <w:t>-</w:t>
      </w:r>
      <w:r>
        <w:tab/>
        <w:t>Handover Success Indication;</w:t>
      </w:r>
    </w:p>
    <w:p w14:paraId="145997ED" w14:textId="77777777" w:rsidR="000A7C87" w:rsidRPr="00E32B76" w:rsidRDefault="000A7C87" w:rsidP="000A7C87">
      <w:pPr>
        <w:pStyle w:val="B2"/>
      </w:pPr>
      <w:r>
        <w:t>-</w:t>
      </w:r>
      <w:r>
        <w:tab/>
        <w:t>Conditional Handover cancellation.</w:t>
      </w:r>
    </w:p>
    <w:p w14:paraId="4C262528" w14:textId="77777777" w:rsidR="000A7C87" w:rsidRPr="00E32B76" w:rsidRDefault="000A7C87" w:rsidP="000A7C87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6E6C4300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Inter-</w:t>
      </w:r>
      <w:proofErr w:type="gramStart"/>
      <w:r w:rsidRPr="00E32B76">
        <w:t>cell</w:t>
      </w:r>
      <w:proofErr w:type="gramEnd"/>
      <w:r w:rsidRPr="00E32B76">
        <w:t xml:space="preserve"> Interference Coordination</w:t>
      </w:r>
    </w:p>
    <w:p w14:paraId="4A533E2D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768522D4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Downlink interference avoidance.</w:t>
      </w:r>
    </w:p>
    <w:p w14:paraId="6C962117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568055C8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Error indication;</w:t>
      </w:r>
    </w:p>
    <w:p w14:paraId="1467BF30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Reset.</w:t>
      </w:r>
    </w:p>
    <w:p w14:paraId="6B1E4CA2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046EC589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Trace functions</w:t>
      </w:r>
    </w:p>
    <w:p w14:paraId="289CD4CA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239C0FD1" w14:textId="77777777" w:rsidR="000A7C87" w:rsidRPr="00E32B76" w:rsidRDefault="000A7C87" w:rsidP="000A7C87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351794E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" w:name="_Toc13919264"/>
      <w:bookmarkStart w:id="3" w:name="_Toc29461937"/>
      <w:bookmarkStart w:id="4" w:name="_Toc45887412"/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  <w:bookmarkEnd w:id="2"/>
      <w:bookmarkEnd w:id="3"/>
      <w:bookmarkEnd w:id="4"/>
    </w:p>
    <w:p w14:paraId="64B727F2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5" w:name="_Toc13919265"/>
      <w:bookmarkStart w:id="6" w:name="_Toc29461938"/>
      <w:bookmarkStart w:id="7" w:name="_Toc45887413"/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>Intra LTE-Access-System mobility support for ECM-CONNECTED UE</w:t>
      </w:r>
      <w:bookmarkEnd w:id="5"/>
      <w:bookmarkEnd w:id="6"/>
      <w:bookmarkEnd w:id="7"/>
      <w:r w:rsidRPr="004F42AF">
        <w:rPr>
          <w:rFonts w:ascii="Arial" w:eastAsia="宋体" w:hAnsi="Arial"/>
          <w:sz w:val="28"/>
          <w:lang w:eastAsia="en-GB"/>
        </w:rPr>
        <w:t xml:space="preserve"> </w:t>
      </w:r>
    </w:p>
    <w:p w14:paraId="61844F3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2BDF1AAA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8" w:name="_Toc13919266"/>
      <w:bookmarkStart w:id="9" w:name="_Toc29461939"/>
      <w:bookmarkStart w:id="10" w:name="_Toc45887414"/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8"/>
      <w:bookmarkEnd w:id="9"/>
      <w:bookmarkEnd w:id="10"/>
      <w:proofErr w:type="spellEnd"/>
    </w:p>
    <w:p w14:paraId="290EBC0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54F60C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" w:name="_Toc13919267"/>
      <w:bookmarkStart w:id="12" w:name="_Toc29461940"/>
      <w:bookmarkStart w:id="13" w:name="_Toc45887415"/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1"/>
      <w:bookmarkEnd w:id="12"/>
      <w:bookmarkEnd w:id="13"/>
      <w:proofErr w:type="spellEnd"/>
    </w:p>
    <w:p w14:paraId="4141B500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10C985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13919268"/>
      <w:bookmarkStart w:id="15" w:name="_Toc29461941"/>
      <w:bookmarkStart w:id="16" w:name="_Toc45887416"/>
      <w:r w:rsidRPr="004F42AF">
        <w:rPr>
          <w:rFonts w:ascii="Arial" w:eastAsia="宋体" w:hAnsi="Arial"/>
          <w:sz w:val="24"/>
          <w:lang w:eastAsia="en-GB"/>
        </w:rPr>
        <w:lastRenderedPageBreak/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  <w:bookmarkEnd w:id="14"/>
      <w:bookmarkEnd w:id="15"/>
      <w:bookmarkEnd w:id="16"/>
    </w:p>
    <w:p w14:paraId="1E188061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2D01CBA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7" w:name="_Toc13919269"/>
      <w:bookmarkStart w:id="18" w:name="_Toc29461942"/>
      <w:bookmarkStart w:id="19" w:name="_Toc45887417"/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7"/>
      <w:bookmarkEnd w:id="18"/>
      <w:bookmarkEnd w:id="19"/>
      <w:proofErr w:type="spellEnd"/>
    </w:p>
    <w:p w14:paraId="38ED906B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0CCA23C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0" w:name="_Toc13919270"/>
      <w:bookmarkStart w:id="21" w:name="_Toc29461943"/>
      <w:bookmarkStart w:id="22" w:name="_Toc45887418"/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  <w:bookmarkEnd w:id="20"/>
      <w:bookmarkEnd w:id="21"/>
      <w:bookmarkEnd w:id="22"/>
    </w:p>
    <w:p w14:paraId="41CC3B86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53146B88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3" w:name="_Toc13919271"/>
      <w:bookmarkStart w:id="24" w:name="_Toc29461944"/>
      <w:bookmarkStart w:id="25" w:name="_Toc45887419"/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  <w:bookmarkEnd w:id="23"/>
      <w:bookmarkEnd w:id="24"/>
      <w:bookmarkEnd w:id="25"/>
    </w:p>
    <w:p w14:paraId="06B461E4" w14:textId="4821F026" w:rsidR="00E86D99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ins w:id="26" w:author="R3-212834" w:date="2021-05-28T11:29:00Z"/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an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. </w:t>
      </w:r>
    </w:p>
    <w:p w14:paraId="5906AD8E" w14:textId="4EDBE7C7" w:rsidR="00E86D99" w:rsidRDefault="00E86D99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27" w:author="R3-212834" w:date="2021-05-28T11:29:00Z">
        <w:r w:rsidRPr="00E86D99">
          <w:rPr>
            <w:rFonts w:eastAsia="宋体"/>
            <w:lang w:eastAsia="en-GB"/>
          </w:rPr>
          <w:t xml:space="preserve">This function also enables the conditional </w:t>
        </w:r>
        <w:proofErr w:type="spellStart"/>
        <w:r w:rsidRPr="00E86D99">
          <w:rPr>
            <w:rFonts w:eastAsia="宋体"/>
            <w:lang w:eastAsia="en-GB"/>
          </w:rPr>
          <w:t>PSCell</w:t>
        </w:r>
        <w:proofErr w:type="spellEnd"/>
        <w:r w:rsidRPr="00E86D99">
          <w:rPr>
            <w:rFonts w:eastAsia="宋体"/>
            <w:lang w:eastAsia="en-GB"/>
          </w:rPr>
          <w:t xml:space="preserve"> change notification from the </w:t>
        </w:r>
        <w:proofErr w:type="spellStart"/>
        <w:r w:rsidRPr="00E86D99">
          <w:rPr>
            <w:rFonts w:eastAsia="宋体"/>
            <w:lang w:eastAsia="en-GB"/>
          </w:rPr>
          <w:t>MeNB</w:t>
        </w:r>
        <w:proofErr w:type="spellEnd"/>
        <w:r w:rsidRPr="00E86D99">
          <w:rPr>
            <w:rFonts w:eastAsia="宋体"/>
            <w:lang w:eastAsia="en-GB"/>
          </w:rPr>
          <w:t xml:space="preserve"> to the source </w:t>
        </w:r>
        <w:proofErr w:type="spellStart"/>
        <w:r w:rsidRPr="00E86D99">
          <w:rPr>
            <w:rFonts w:eastAsia="宋体"/>
            <w:lang w:eastAsia="en-GB"/>
          </w:rPr>
          <w:t>en-gNB</w:t>
        </w:r>
        <w:proofErr w:type="spellEnd"/>
        <w:r w:rsidRPr="00E86D99">
          <w:rPr>
            <w:rFonts w:eastAsia="宋体"/>
            <w:lang w:eastAsia="en-GB"/>
          </w:rPr>
          <w:t>, to provide information about CPC triggered or CPC executed.</w:t>
        </w:r>
      </w:ins>
    </w:p>
    <w:p w14:paraId="18008D1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8" w:name="_Toc478165569"/>
      <w:bookmarkStart w:id="29" w:name="_Toc45887420"/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</w:r>
      <w:bookmarkEnd w:id="28"/>
      <w:r w:rsidRPr="004F42AF">
        <w:rPr>
          <w:rFonts w:ascii="Arial" w:eastAsia="宋体" w:hAnsi="Arial"/>
          <w:sz w:val="24"/>
          <w:lang w:eastAsia="en-GB"/>
        </w:rPr>
        <w:t>Handover Success Indication</w:t>
      </w:r>
      <w:bookmarkEnd w:id="29"/>
    </w:p>
    <w:p w14:paraId="68327D48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</w:p>
    <w:p w14:paraId="73FD14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0" w:name="_Toc45887421"/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  <w:bookmarkEnd w:id="30"/>
    </w:p>
    <w:p w14:paraId="4F0D971E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576B34E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1" w:name="_Toc13919272"/>
      <w:bookmarkStart w:id="32" w:name="_Toc29461945"/>
      <w:bookmarkStart w:id="33" w:name="_Toc45887422"/>
      <w:r w:rsidRPr="004F42AF">
        <w:rPr>
          <w:rFonts w:ascii="Arial" w:eastAsia="宋体" w:hAnsi="Arial"/>
          <w:sz w:val="28"/>
          <w:lang w:eastAsia="en-GB"/>
        </w:rPr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  <w:bookmarkEnd w:id="31"/>
      <w:bookmarkEnd w:id="32"/>
      <w:bookmarkEnd w:id="33"/>
    </w:p>
    <w:p w14:paraId="46DAA943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selected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4D9C5385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4" w:name="_Toc13919273"/>
      <w:bookmarkStart w:id="35" w:name="_Toc29461946"/>
      <w:bookmarkStart w:id="36" w:name="_Toc45887423"/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  <w:bookmarkEnd w:id="34"/>
      <w:bookmarkEnd w:id="35"/>
      <w:bookmarkEnd w:id="36"/>
    </w:p>
    <w:p w14:paraId="013CE98A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2CA15" w14:textId="77777777" w:rsidR="00727F24" w:rsidRDefault="00727F24">
      <w:r>
        <w:separator/>
      </w:r>
    </w:p>
  </w:endnote>
  <w:endnote w:type="continuationSeparator" w:id="0">
    <w:p w14:paraId="4470E4F7" w14:textId="77777777" w:rsidR="00727F24" w:rsidRDefault="00727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9F5B6" w14:textId="77777777" w:rsidR="00727F24" w:rsidRDefault="00727F24">
      <w:r>
        <w:separator/>
      </w:r>
    </w:p>
  </w:footnote>
  <w:footnote w:type="continuationSeparator" w:id="0">
    <w:p w14:paraId="7A9827A3" w14:textId="77777777" w:rsidR="00727F24" w:rsidRDefault="00727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3-212834">
    <w15:presenceInfo w15:providerId="None" w15:userId="R3-212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C87"/>
    <w:rsid w:val="000B7FED"/>
    <w:rsid w:val="000C038A"/>
    <w:rsid w:val="000C6598"/>
    <w:rsid w:val="000D44B3"/>
    <w:rsid w:val="00145D43"/>
    <w:rsid w:val="00192C46"/>
    <w:rsid w:val="001A01A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8DC"/>
    <w:rsid w:val="00337721"/>
    <w:rsid w:val="003609EF"/>
    <w:rsid w:val="0036231A"/>
    <w:rsid w:val="00374DD4"/>
    <w:rsid w:val="003E1A36"/>
    <w:rsid w:val="003F2143"/>
    <w:rsid w:val="00410371"/>
    <w:rsid w:val="004242F1"/>
    <w:rsid w:val="004B75B7"/>
    <w:rsid w:val="004C41B8"/>
    <w:rsid w:val="0051580D"/>
    <w:rsid w:val="00547111"/>
    <w:rsid w:val="00592A22"/>
    <w:rsid w:val="00592D74"/>
    <w:rsid w:val="005E2C44"/>
    <w:rsid w:val="005E5DF4"/>
    <w:rsid w:val="00621188"/>
    <w:rsid w:val="006257ED"/>
    <w:rsid w:val="0066426A"/>
    <w:rsid w:val="00665C47"/>
    <w:rsid w:val="00670F38"/>
    <w:rsid w:val="00695808"/>
    <w:rsid w:val="006B46FB"/>
    <w:rsid w:val="006E21FB"/>
    <w:rsid w:val="007176FF"/>
    <w:rsid w:val="00727F24"/>
    <w:rsid w:val="007602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39A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348"/>
    <w:rsid w:val="00B258BB"/>
    <w:rsid w:val="00B42F90"/>
    <w:rsid w:val="00B67B97"/>
    <w:rsid w:val="00B968C8"/>
    <w:rsid w:val="00B973A1"/>
    <w:rsid w:val="00BA3EC5"/>
    <w:rsid w:val="00BA51D9"/>
    <w:rsid w:val="00BB5DFC"/>
    <w:rsid w:val="00BD279D"/>
    <w:rsid w:val="00BD6BB8"/>
    <w:rsid w:val="00C257F0"/>
    <w:rsid w:val="00C30B0D"/>
    <w:rsid w:val="00C66BA2"/>
    <w:rsid w:val="00C95985"/>
    <w:rsid w:val="00CC5026"/>
    <w:rsid w:val="00CC68D0"/>
    <w:rsid w:val="00CD407E"/>
    <w:rsid w:val="00D03F9A"/>
    <w:rsid w:val="00D06D51"/>
    <w:rsid w:val="00D24991"/>
    <w:rsid w:val="00D50255"/>
    <w:rsid w:val="00D66520"/>
    <w:rsid w:val="00DE34CF"/>
    <w:rsid w:val="00E13F3D"/>
    <w:rsid w:val="00E2352D"/>
    <w:rsid w:val="00E34898"/>
    <w:rsid w:val="00E811A2"/>
    <w:rsid w:val="00E86D99"/>
    <w:rsid w:val="00EB09B7"/>
    <w:rsid w:val="00EB44FF"/>
    <w:rsid w:val="00EE7D7C"/>
    <w:rsid w:val="00F007D2"/>
    <w:rsid w:val="00F25D98"/>
    <w:rsid w:val="00F300FB"/>
    <w:rsid w:val="00FB6386"/>
    <w:rsid w:val="00FE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F09FC-FF68-4D29-9878-91429EBCB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23</cp:revision>
  <cp:lastPrinted>1899-12-31T23:00:00Z</cp:lastPrinted>
  <dcterms:created xsi:type="dcterms:W3CDTF">2020-02-03T08:32:00Z</dcterms:created>
  <dcterms:modified xsi:type="dcterms:W3CDTF">2021-08-05T01:39:00Z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